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561"/>
        </w:tabs>
        <w:spacing w:after="144" w:before="144" w:line="276" w:lineRule="auto"/>
        <w:ind w:left="102" w:firstLine="0"/>
        <w:rPr>
          <w:rFonts w:ascii="Times New Roman" w:cs="Times New Roman" w:eastAsia="Times New Roman" w:hAnsi="Times New Roman"/>
          <w:b w:val="1"/>
          <w:bCs w:val="1"/>
          <w:color w:val="000000"/>
          <w:sz w:val="24"/>
          <w:szCs w:val="24"/>
        </w:rPr>
      </w:pPr>
      <w:bookmarkStart w:colFirst="0" w:colLast="0" w:name="_heading=h.ypc9fuhn73oh" w:id="0"/>
      <w:bookmarkEnd w:id="0"/>
      <w:r w:rsidDel="00000000" w:rsidR="00000000" w:rsidRPr="00000000">
        <w:rPr>
          <w:rFonts w:ascii="Times New Roman" w:cs="Times New Roman" w:eastAsia="Times New Roman" w:hAnsi="Times New Roman"/>
          <w:b w:val="1"/>
          <w:bCs w:val="1"/>
          <w:color w:val="000000"/>
          <w:sz w:val="24"/>
          <w:szCs w:val="24"/>
          <w:rtl w:val="0"/>
        </w:rPr>
        <w:t xml:space="preserve">Anexa nr. 4</w:t>
      </w:r>
    </w:p>
    <w:p w:rsidR="00000000" w:rsidDel="00000000" w:rsidP="00000000" w:rsidRDefault="00000000" w:rsidRPr="00000000" w14:paraId="00000002">
      <w:pPr>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4">
      <w:pPr>
        <w:spacing w:after="144" w:before="144" w:line="276" w:lineRule="auto"/>
        <w:ind w:left="0" w:right="5.66929133858309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DECLARAŢIE DE EXCLUSIVITATE ŞI DISPONIBILITATE</w:t>
      </w:r>
      <w:r w:rsidDel="00000000" w:rsidR="00000000" w:rsidRPr="00000000">
        <w:rPr>
          <w:rtl w:val="0"/>
        </w:rPr>
      </w:r>
    </w:p>
    <w:p w:rsidR="00000000" w:rsidDel="00000000" w:rsidP="00000000" w:rsidRDefault="00000000" w:rsidRPr="00000000" w14:paraId="00000005">
      <w:pPr>
        <w:spacing w:after="144" w:before="144" w:line="276" w:lineRule="auto"/>
        <w:ind w:firstLine="708.6614173228347"/>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6">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Subsemnata/ul ……………………….………………………. declar că sunt de acord să particip în mod exclusiv la procesul de selecție de partener organizată de către Consiliul Județean Brăila pentru proiectul </w:t>
      </w:r>
      <w:r w:rsidDel="00000000" w:rsidR="00000000" w:rsidRPr="00000000">
        <w:rPr>
          <w:rFonts w:ascii="Times New Roman" w:cs="Times New Roman" w:eastAsia="Times New Roman" w:hAnsi="Times New Roman"/>
          <w:b w:val="1"/>
          <w:bCs w:val="1"/>
          <w:sz w:val="24"/>
          <w:szCs w:val="24"/>
          <w:rtl w:val="0"/>
        </w:rPr>
        <w:t xml:space="preserve">REABILITARE TERMICĂ ȘI A SPAȚIILOR BIBLIOTECII JUDEȚENE "PANAIT ISTRATI" BRĂILA</w:t>
      </w:r>
      <w:r w:rsidDel="00000000" w:rsidR="00000000" w:rsidRPr="00000000">
        <w:rPr>
          <w:rFonts w:ascii="Times New Roman" w:cs="Times New Roman" w:eastAsia="Times New Roman" w:hAnsi="Times New Roman"/>
          <w:sz w:val="24"/>
          <w:szCs w:val="24"/>
          <w:rtl w:val="0"/>
        </w:rPr>
        <w:t xml:space="preserve"> pentru organizația ……………………………………………….………  (denumire </w:t>
      </w:r>
      <w:r w:rsidDel="00000000" w:rsidR="00000000" w:rsidRPr="00000000">
        <w:rPr>
          <w:rFonts w:ascii="Times New Roman" w:cs="Times New Roman" w:eastAsia="Times New Roman" w:hAnsi="Times New Roman"/>
          <w:sz w:val="24"/>
          <w:szCs w:val="24"/>
          <w:rtl w:val="0"/>
        </w:rPr>
        <w:t xml:space="preserve">aplicant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after="144" w:before="144" w:line="276" w:lineRule="auto"/>
        <w:ind w:right="4"/>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0" w:right="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oferta va fi desemnată câştigătoare, declar că sunt capabil/ă şi disponibil/ă să lucrez pe poziţia pentru care mi-a fost inclus CV-ul în ofertă.</w:t>
      </w:r>
    </w:p>
    <w:p w:rsidR="00000000" w:rsidDel="00000000" w:rsidP="00000000" w:rsidRDefault="00000000" w:rsidRPr="00000000" w14:paraId="00000009">
      <w:pPr>
        <w:spacing w:after="144" w:before="144" w:line="276" w:lineRule="auto"/>
        <w:ind w:right="4"/>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0" w:right="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 aceasta declaraţie, înţeleg că mă oblig sa nu mă prezint în calitate de candidat pentru altă organizație care depune ofertă pentru acest proiect. Înţeleg faptul că nerespectarea acestui lucru va conduce la excluderea mea şi a propunerii din această licitaţie şi poate conduce la excluderea mea de la participarea la alte selecții, licitaţii şi contracte finanţate din fonduri europene.</w:t>
      </w:r>
    </w:p>
    <w:p w:rsidR="00000000" w:rsidDel="00000000" w:rsidP="00000000" w:rsidRDefault="00000000" w:rsidRPr="00000000" w14:paraId="0000000B">
      <w:pPr>
        <w:spacing w:after="144" w:before="144" w:line="276" w:lineRule="auto"/>
        <w:ind w:right="4"/>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0" w:right="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această ofertă va fi desemnată câştigătoare, sunt perfect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conştient/ă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 faptul că indisponibilitatea mea, cauzată de alte motive decât boală sau forţă majoră, pot conduce la excluderea mea de la participarea la alte selecții, licitaţii si contracte.</w:t>
      </w:r>
    </w:p>
    <w:p w:rsidR="00000000" w:rsidDel="00000000" w:rsidP="00000000" w:rsidRDefault="00000000" w:rsidRPr="00000000" w14:paraId="0000000D">
      <w:pPr>
        <w:spacing w:after="144" w:before="144" w:line="276" w:lineRule="auto"/>
        <w:ind w:right="4"/>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50"/>
        </w:tabs>
        <w:spacing w:after="144" w:before="144" w:line="276" w:lineRule="auto"/>
        <w:ind w:left="0" w:right="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50"/>
        </w:tabs>
        <w:spacing w:after="144" w:before="144" w:line="276" w:lineRule="auto"/>
        <w:ind w:left="0" w:right="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Semnătură: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50"/>
        </w:tabs>
        <w:spacing w:after="144" w:before="144" w:line="276" w:lineRule="auto"/>
        <w:ind w:left="0" w:right="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Dată:</w:t>
      </w:r>
    </w:p>
    <w:p w:rsidR="00000000" w:rsidDel="00000000" w:rsidP="00000000" w:rsidRDefault="00000000" w:rsidRPr="00000000" w14:paraId="00000011">
      <w:pPr>
        <w:spacing w:after="144" w:before="144" w:line="276" w:lineRule="auto"/>
        <w:ind w:right="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after="144" w:before="144" w:line="276" w:lineRule="auto"/>
        <w:ind w:right="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8" w:w="11906" w:orient="portrait"/>
      <w:pgMar w:bottom="1440.0000000000002" w:top="1440.0000000000002"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Corptext">
    <w:name w:val="Body Text"/>
    <w:basedOn w:val="Normal"/>
    <w:link w:val="CorptextCaracter"/>
    <w:uiPriority w:val="1"/>
    <w:qFormat w:val="1"/>
    <w:rsid w:val="006E54EA"/>
    <w:pPr>
      <w:widowControl w:val="0"/>
      <w:ind w:left="138"/>
    </w:pPr>
    <w:rPr>
      <w:rFonts w:ascii="Calibri" w:cs="Times New Roman" w:eastAsia="Calibri" w:hAnsi="Calibri"/>
      <w:sz w:val="24"/>
      <w:szCs w:val="24"/>
    </w:rPr>
  </w:style>
  <w:style w:type="character" w:styleId="CorptextCaracter" w:customStyle="1">
    <w:name w:val="Corp text Caracter"/>
    <w:basedOn w:val="Fontdeparagrafimplicit"/>
    <w:link w:val="Corptext"/>
    <w:uiPriority w:val="1"/>
    <w:rsid w:val="006E54EA"/>
    <w:rPr>
      <w:rFonts w:ascii="Calibri" w:cs="Times New Roman" w:eastAsia="Calibri" w:hAnsi="Calibri"/>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8OJcI8kecMzIYlzW0trtbRQecA==">CgMxLjAyDmgueXBjOWZ1aG43M29oOAByITFhTEY4UnNUNEllN0JxanpLTy1sZUpfZ05wWHBLWm5hMA==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2025-12-29T11:46:00Z</dcterms:created>
  <dc:creator>3305393602731</dc:creator>
</cp:coreProperties>
</file>